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korzystał z takiego samego działu jak pozostali, niezależnie od tego, co uzyska ze sprzedaży własności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równą część oprócz tego, co 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równą z drugimi jeść będą, oprócz tego, co im należało z dóbr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pokarmów weźmie też, którą i inni, oprócz tego, co w mieście jego z ojcowskiego spadku jemu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z nimi, bez uszczerbku dla swych dochodów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spożywał równe części z innymi, oprócz tego, co będzie miał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jadł z równego działu, bez potrzeby korzystania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 swoje utrzymanie otrzymywać taką samą część jak inni, bez uszczerbku dla dochodów ze sprzedanej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spożywali tę samą część [ofiar] niezależnie od tego, co otrzymają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jadł takie same części [z mięsa oddań świątecznych, jak inni], oprócz [oddania nieustannego tamid), oddań dodatkowych musaf. na Szabat i oddań dobrowolnych, do składania których koheni zostali podzieleni na straże, a prawa do uczestniczenia w nich były] sprzedane ich przodkom.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 відділену часть за вийнятком продажі з того, що батьківське.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korzystają z równych części; oprócz tego co by sprzedał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oprócz tego, co uzyska ze sprzedaży swego mienia odziedziczonego po przodkach.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2024-05-24T07:58:39Z</dcterms:modified>
</cp:coreProperties>
</file>