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będzie wolna. Nie zasłużyła na śmierć. Sprawę tę należy traktować jak napaść z usiłowaniem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nic nie uczynisz; dziewczyna nie zasługuje na śmierć, gdyż jest podobnie jak w przypadku, gdy ktoś powstaje przeciwko swemu bliźniemu i morduje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dzieweczce nic nie uczynisz; dzieweczka nie jest winna śmierci; bo jako gdyby kto powstawszy przeciwko bliźniemu swemu, zamordował go, taka to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dziewka nic cierpieć nie będzie ani jest winna śmierci. Bo jako zbójca powstaje przeciw bratu swemu i zabija go, tak się i dziewce przydało: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Młodej kobiecie zaś nic nie uczynisz. Młoda kobieta nie popełniła przestępstwa godnego śmierci. Przypadek ten jest podobny do tego, gdy ktoś powstaje przeciw bliźniemu swemu i życia go pozbawi: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tej nic nie uczynisz. Dziewczyna ta nie zasłużyła na śmierć. Ze sprawą tą jest podobnie, jak gdy ktoś powstanie przeciwko swemu bliźniemu i zabije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nic nie uczynisz, nie ciąży na niej grzech zasługujący na śmierć. Ta sprawa jest podobna do tej, gdy ktoś powstanie przeciwko swemu bliźniemu i 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natomiast nic nie zrobisz. Ona nie uczyniła nic zasługującego na śmierć. Ów przypadek należy traktować tak samo jak ten, gdy ktoś napada i morduje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Pannie nic złego nie uczynisz, bo ona nie popełniła grzechu zasługującego na śmierć. Podobnie bowiem jakby ktoś powstał na swego bliźniego i zabił go, tak ma się sprawa w tym wypadku.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Dziewczynie niczego nie uczynisz. Dziewczyna nie popełniła grzechu, za który musiałaby umrzeć, bo jak człowiek, który napadnie bliźniego i zamorduje go, tak [ów mężczyzna ją zniewolił],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дівчині не зробите нічого. Дівчина не має смертельного гріха, томущо це діло так, наче б якийсь чоловік повстав проти ближнього і убє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dziewczynie nic nie uczynisz; na dziewczynie nie ciąży grzech śmiertelny; bo ta sprawa jest taka, jak gdyby ktoś powstał na swojego bliźniego oraz go zamordował.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dziewczynie nic nie uczynisz. Dziewczyna ta nie popełniła grzechu zasługującego na śmierć, ponieważ w tym wypadku jest tak, jak wtedy, gdy ktoś powstanie przeciw swemu bliźniemu i zamorduje go, jakąś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2024-05-29T03:56:24Z</dcterms:modified>
</cp:coreProperties>
</file>