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ziemskim namiocie wzdychamy, tęskniąc za mieszkaniem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wzdychamy, pragnąc przyodziać się w nasz dom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tym namiocie wzdychamy, domem naszym, który jest z nieba, żądając być przyobleczeni.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wzdychamy, żądając być przyobleczeni mieszkanim naszym, które jest z nieba: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teraz wzdychamy, pragnąc przyodziać się w nasz niebieski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doczesnym wzdychamy, pragnąc przyoblec się w domostwo nasze, które jest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namiocie wzdychamy, pragnąc wdziać na siebie nasze mieszkanie z 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wzdychamy, pragnąc ubrać się w nasze mieszkanie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tym teraz wzdychamy, bo już pragniemy przywdziać tamten nasz niebieski przybytek,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jesteśmy w tym namiocie na ziemi, nie ustają nasze westchnienia i dlatego gorąco pragniemy przenieść się do mieszkania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wzdychamy, pragnąc przyodziać to mieszkanie z nieba na obecne,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й стогнемо, бажаючи зодягтися в наше небесне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w tym wzdychamy, pragnąc się przyoblec naszym domem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namiocie, naszym ziemskim ciele, wzdychamy, pragnąc mieć wokół siebie ten dom z nieba, który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domostwie naprawdę wzdychamy, gorąco pragnąc przyoblec się w to, które jest dla nas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ciało sprawia nam wiele trudności, dlatego tęsknimy za tym nowym ciałem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2024-05-31T18:16:25Z</dcterms:modified>
</cp:coreProperties>
</file>