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317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bowiem chodzimy nie przez widzenie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wiarą* bowiem żyjemy, nie tym, co widzialne**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wiary bowiem chodzimy*, nie z powodu postaci**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bowiem chodzimy nie przez widzenie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postępowanie opiera się na wierze, a nie na tym, co widzialne.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 wiarę bowiem kroczymy, a nie przez widzenie.)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przez wiarę chodzimy, a nie przez widzenie).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(abowiem przez wiarę chodzimy, a nie przez widzenie),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według wiary, a nie dzięki widzeniu postępujemy.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wierze, a nie w oglądaniu pielgrzymujemy.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bowiem kroczymy, a nie dzięki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wciąż jeszcze chodzimy w wierze, a nie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Idziemy bowiem za wiarą, a nie za widzialną postacią.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swoim postępowaniu kierujemy się jednak wiarą, a nie wiedzą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postępowaniu kierujemy się wiarą, a nie widzeniem.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ходимо вірою, а не видінням.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(gdyż żyjemy z powodu wiary, a nie z powodu wyglądu).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żyjemy ufnością, a nie tym, co widzimy.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chodzimy dzięki wierze, a nie dzięki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Idziemy więc przez życie kierując się wiarą, a nie tym, co widzimy.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20:29&lt;/x&gt;; &lt;x&gt;540 4:13&lt;/x&gt;;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wiarę bowiem postępujemy, nie przez to, co się widzi, διὰ πίστεως γὰρ περιπατοῦμεν, οὐ διὰ εἴδους.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13:12&lt;/x&gt;; &lt;x&gt;540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podążania drogą życia do Królestwa Bożego.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BT: "dzięki widzeniu".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2024-05-30T08:35:58Z</dcterms:modified>
</cp:coreProperties>
</file>