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odmówił nazywania się synem córki faraona,*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wielkim stawszy się odrzucił nazywać się* synem córki faraona,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nie zgodził się, by go nazywano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gdy dorósł, odmówił nazywania się synem córki faraona;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Mojżesz, będąc już dorosłym, zbraniał się być zwany synem córki Faraonowej,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zstawszy się wielkim, nie znał się być synem córki Faraonowej,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dorósł, odmówił nazywania się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kiedy dorósł, nie zgodził się, by go zwano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stał się dorosły,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gdy stał się dojrzały,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Mojżesz, gdy dorósł, nie chciał, by go nazywano synem córki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Mojżesz, gdy był dorosły, nie zgodził się, by go nazywano synem córki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виріс, відмовився називатися сином фараонової доньки;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Mojżesz stał się znaczącym, wzbraniał nazywać siebie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Mosze, gdy dorósł, nie zgodził się, aby go zwano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 nie chciał być nazywany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zaś, gdy dorósł, dzięki wierze nie zgodził się, by uznano go za syna córki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"być nazywanym".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2024-06-03T04:37:44Z</dcterms:modified>
</cp:coreProperties>
</file>