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bowiem został zbudowany pierwszy w którym zarówno świecznik i stół i przedkładanie chlebów które jest nazywany Święte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Postawiony bowiem został namiot* pierwszy, zwany (miejscem) świętym,** w którym stały świecznik*** i stół,**** i wyłożone były chleby oblicza,*****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Namiot* bowiem został zbudowany, (ten) pierwszy, w którym świecznik, i stół, i wyłożenie chlebów, który jest nazywany Święte;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bowiem został zbudowany pierwszy w którym zarówno świecznik i stół i przedkładanie chlebów które jest nazywany Święte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Postawiony został przybytek, w którego części zewnętrznej, zwanej miejscem świętym, stały świecznik i stół oraz wyłożony był chleb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bowiem zbudowany przybytek, w którego pierwszej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zwanej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Świętym, znajdował się świecznik, stół i 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sprawiony był przybytek pierwszy, w którym był świecznik, i stół, i pokładne chleby, który zwano świątnicą.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sprawiony był przybytek pierwszy, w którym były lichtarze i stół, i położenie chlebów, które zową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namiot, w którego pierwszej części, zwanej [Miejscem] Świętym, znajdował się świecznik, stół i [na nim] 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Wystawiony bowiem został przybytek, którego część przednia nazywa się miejscem świętym, a w niej znajdowały się świecznik i stół, i chleby pokładne;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bowiem zbudowany namiot, w którego pierwszej części, zwanej Miejscem Świętym, był świecznik, stół i 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tam pierwszy namiot, zwany miejscem świętym. W nim był świecznik i stół chlebów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Sporządzony został namiot, ten pierwszy, w którym [jest] świecznik, i stół, i chleby ofiarne, i nazywa się „Święte”.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Postawiono więc namiot, którego przednia część nazywa się miejsce święte; znajdował się tam świecznik i stół, na którym kładziono chleby ofiarne.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Sporządzono namiot - pierwszy, w którym znajdował się świecznik i stół oraz chleby poświęcone, nazywał się miejscem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спочатку було збудоване шатро, в якому були і свічник, і стіл, і хліби принесення, що називається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zbudowany pierwszy Przybytek, w którym jest miejsce nazywane Święte, nadto Świecznik, Stół i 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namiot, zewnętrzny, który nazwano Miejscem Świętym. W środku była menora, stół i Chleb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bowiem zbudowana pierwsza część namiotu, w której się znajdował świecznik, a także stół i wyłożone chleby; i ta jest zwana ”Miejscem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zbudowano bowiem świątynię. W pierwszej jej części—nazywanej miejscem świętym—stał złoty świecznik i stół, na którym znajdowały się chleby ofiarowane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26:1-37&lt;/x&gt;; &lt;x&gt;20 36:8-38&lt;/x&gt;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25:31-40&lt;/x&gt;; &lt;x&gt;20 37:17-24&lt;/x&gt;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25:23-28&lt;/x&gt;; &lt;x&gt;20 37:10-15&lt;/x&gt;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25:30&lt;/x&gt;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2024-05-29T11:35:47Z</dcterms:modified>
</cp:coreProperties>
</file>