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7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dobre drzewo wydaje dorodne owoce, a drzewo zepsute — owoc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ci wszelkie drzewo dobre owoce dobre przynosi; ale złe drzewo owoce złe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wszelkie drzewo dobre, owoce dobre rodzi, a złe drzewo, owoce złe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zdrowe drzewo rodzi dobre owoce, a chore drzewo owoce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każde dobre drzewo rodzi dobre owoce, a drzewo zagrzybione rodzi owoce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szlachetne drzewo rodzi dobre owoce, a dzikie rodzi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(to jest): Wszelkie drzewo dobre rodzi dobre owoce, a złe drzewo rodzi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Усяке добре дерево родить добрі плоди, а погане дерево родить погані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wszystko drzewo dobre owoce odpowiednie i dogodne czyni, zaś zgniłe drzewo owoce złośliwe wskutek zaprawienia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każde dobre drzewo wydaje szlachetne owoce; a skażone drzewo wydaje zepsute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każde zdrowe drzewo wydaje dobre owoce, a kiepskie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drzewo dobre wydaje owoc wyborny, ale każde drzewo spróchniałe wydaje owoc bezwartościowy;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drzewo rodzi dobre owoce, a dzikie drzewo—gorzkie.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2024-05-19T20:19:12Z</dcterms:modified>
</cp:coreProperties>
</file>