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(Ezaw): Ruszajmy i idźmy, a 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Ezaw wezwał: Ruszajmy! 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Ruszajmy w drogę i chodźmy, a 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Ruszmy się, a idźmy, a 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Jedźmy pospołu, a będę towarzyszem drogi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[Ezaw] rzekł: Ruszajmy w drogę i chodźmy; będę szedł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rzekł: Ruszajmy w drogę i chodźmy, a 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powiedział: Ruszajmy w drogę, chodźmy, 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„Ruszajmy w dalszą drogę i chodźmy, a ja pójdę obok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Ruszajmy w dalszą drogę, a ja pójdę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[Esaw] powiedział: Ruszajmy i chodźmy, ja pójdę obok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Вставши підемо по простій.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także powiedział: Zabierzmy się i idźmy, a ja pójdę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rzekł: ”Wyruszmy i idźmy, a ja pójdę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2024-05-20T17:12:36Z</dcterms:modified>
</cp:coreProperties>
</file>