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5"/>
        <w:gridCol w:w="1402"/>
        <w:gridCol w:w="65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 JAHWE: Od północy wylewa się* nieszczęście** na wszystkich mieszkańców tej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wylewa się : wg G: rozpala się, ἐκκαυθήσεται.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2024-05-20T23:02:55Z</dcterms:modified>
</cp:coreProperties>
</file>