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 przeczytaliście w ― Prawie,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― kapłani w ― świątyni ― sabat beszczeszą i niewinni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w 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Prawie,* że w szabat kapłani w świątyni łamią szabat i są niewinni?**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nie przeczytaliście w Prawie, że (w) szabat* - kapłani w świątyni - szabat naruszają** i niewinni są?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(w) szabaty kapłani w świątyni szabat profanują i niewinni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28:9-10&lt;/x&gt;; &lt;x&gt;500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Profanują.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2024-06-03T17:35:37Z</dcterms:modified>
</cp:coreProperties>
</file>