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powiedział: Dlatego, że porzucili moje Prawo, które im dałem, i nie słuchali mojego głosu, i nie postępowali według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2024-05-19T21:07:30Z</dcterms:modified>
</cp:coreProperties>
</file>