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złota czasza wagi dziesięciu (sykli), pełna kadzidła,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2024-05-20T03:11:40Z</dcterms:modified>
</cp:coreProperties>
</file>