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dnia (przyniósł ofiarę) książę synów Naftalego Achira, syn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2024-05-20T10:01:45Z</dcterms:modified>
</cp:coreProperties>
</file>