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Bogu, naszym Ojcu, i w Panu,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Bogu, naszym Ojcu,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Bogu, Ojcu naszym, i w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naszym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Bogu Ojcu naszym i w Panu Jezusie 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Bogu, naszym Ojcu, i Panu 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Bogu, naszym Ojcu, i w Panu, Jezusie Chrystusie: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Bogu, Ojcu naszym, i 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і Силуан, і Тимофій - Солунскій церкві в Бозі, нашому Батькові, і в Господі Ісусі Христі: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Bogu, naszym Ojcu oraz Panu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Bogiem, naszym Ojcem, i Panem Jeszuą Mesjaszem: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naszym ojcem, oraz Panem Jezusem Chrystusem: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Sylwanem i Tymoteuszem, piszę do kościoła Tesaloniczan, który należy do Boga, naszego Ojca, i 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2024-05-21T05:55:10Z</dcterms:modified>
</cp:coreProperties>
</file>