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przygotowuje krukowi pokarm, gdy jego dzieci wołają do Boga o pomoc (i) tułają się bez pożywienia?*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2024-05-17T07:34:48Z</dcterms:modified>
</cp:coreProperties>
</file>