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5"/>
        <w:gridCol w:w="6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swe spojrzenie,* Bym się uśmiechnął, nim odejdę i już mnie nie będzie!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2024-05-20T11:36:35Z</dcterms:modified>
</cp:coreProperties>
</file>