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na duszy modliła się do JAHWE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z goryczą w duszy, modliła się do JAHWE i strasznie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w gorzkości serca, modliła się Panu, i wielce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Anna gorzkiego serca modliła się do JAHWE, płacząc hojnie,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smutna na duszy zanosiła do Pana modlitwy i płakała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goryczą w duszy modliła się ona do Pana i bardzo płakała,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Smutno było Annie na duszy, więc modliła się do JAHWE i gorzko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serce było bardzo zbolałe. Zaczęła więc modlić się do JAHWE i 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sercu modliła się do Jahwe 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(була) пригноблена душею і молилася до Господа, і плачучи заплакала,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mając duszę przepełnioną goryczą, modliła się do WIEKUISTEGO oraz 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duszy zaczęła się modlić do JAHWE i bardzo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2024-05-14T19:38:00Z</dcterms:modified>
</cp:coreProperties>
</file>