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Hemam; a siostrą Lotana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 byli Chory i Heman; a siostra Lotanowa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Lotan: Hory i Heman.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siostrą zaś Lotana -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Chori, 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Hemam. 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siostrą zaś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Lotana byli: Chori i Haman, a siostrą Lotana była Timna.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Лотана: Хоррі і Еман; сестра ж Лотана Тамна.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Lotana–Thimna.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2024-05-16T23:16:27Z</dcterms:modified>
</cp:coreProperties>
</file>