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(natomiast), przez wiele dni, dawał pokaz bogactwa, chwały swego królestwa i wspaniałości piękna swej wielkości. Trwało to sto osiemdziesiąt dni.*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długo chwalił się przed nimi bogactwem, świadczącym o potędze jego królestwa, o jego nadzwyczajnym blasku i wielkości. Trwało to sto osiemdziesiąt dni!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pokazywał bogactwa i chwałę swego królestwa oraz wspaniałość swego majestatu przez wiele dni,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mianowicie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Pokazując bogactwa, i chwałę królestwa swego, i zacność a ozdobę wielmożności swojej przez wiele dni, mianowicie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okazał bogactwa chwały królestwa swego i wielkość a chłubę możności swej - przez długi czas, to jest przez sto i ośmdziesiąt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tym pokazywał bogactwo i przepych swego królestwa oraz blask swojej chwały i wielkości przez wiele dni, to jest przez dni sto osiemdziesiąt.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pokaz bogactwa, chwały swego królestwa i ogromu wspaniałego swego dostojeństwa przez wiele dni, mianowicie przez sto osiemdziesiąt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wiele dni – bo aż przez sto osiemdziesiąt – prezentował bogactwo i chwałę swego królestwa oraz cześć dla swojej wspaniałej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Ucztowali przez sto osiemdziesiąt dni, w czasie których król pokazał im przepych swego królestwa oraz blask swojej świetności.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dni, mianowicie przez dni sto osiemdziesiąt, roztaczał przed nimi bogactwo swojego królestwa oraz blask i przepych swej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його сон. І ось голоси і гук, громи і трус, замішання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pokazywał przez wiele dni mianowicie przez sto osiemdziesiąt dni przepych swojej królewskiej chwały oraz świetny blask swojej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której przez wiele dni, przez dni sto osiemdziesiąt, pokazywał bogactwo swego chwalebnego królestwa oraz to, co przysparza szacunku i piękna jego wielkości.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uczta ta miała związek z weselem królewskim, &lt;x&gt;190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2024-05-21T01:43:25Z</dcterms:modified>
</cp:coreProperties>
</file>