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4"/>
        <w:gridCol w:w="6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będzie go strzegł i zachowa przy życiu,* I uczyni szczęśliwym w tej ziemi! O, nie wydaj go zachciankom jego wrogów!**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2024-05-20T19:23:15Z</dcterms:modified>
</cp:coreProperties>
</file>