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przeprawą na drugą stronę uczniowie zapomnieli wziąć chlebów.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uczniowie na przeciwko zapomnieli chlebów wziąć.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uczniowie Jego na drugą stronę zapomnieli chlebów wziąć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2024-05-21T05:11:55Z</dcterms:modified>
</cp:coreProperties>
</file>