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Wodzowie ślepi! którzy przecedzacie komara, i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ślepi, którzy przecedzacie komora, a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ślepi wodzowie!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Проводирі сліпі, що відціджуєте комара, а верблюда ковтаєте.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Prowadzący po drogach ślepi, przecedzający komara zaś wielbłąda z góry pijąc pochłaniający.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przywódcy, którzy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Wycedzacie komara, a przełykacie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odcedzacie komara, Lecz 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Odcedzacie komara, a połykacie 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2024-05-14T09:57:33Z</dcterms:modified>
</cp:coreProperties>
</file>