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3"/>
        <w:gridCol w:w="51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znów zawoławszy głosem wielkim oddał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znów zawołał donośnym głosem i 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znów krzyknąwszy głosem wielkim oddał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znów zawoławszy głosem wielkim oddał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znów donośnie zawołał i 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zawołał ponownie donośnym głosem i 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zawoławszy po wtóre głosem wielkim, 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zawoławszy powtóre wielkim głosem, wypuścił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raz jeszcze zawołał donośnym głosem i 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znowu zawołał donośnym głosem i 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ponownie zawołał donośnym głosem i 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znowu zawołał donośnym głosem i 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ponownie krzyknął donośnym głosem i wyzionął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raz jeszcze głośno zawołał i skonał.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wydał znowu głośny okrzyk i wyzionął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Ісус же, знову голосно крикнувши, віддав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Iesus na powrót krzyknąwszy gardłowo głosem wielkim puścił od siebie wiadomego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Jezus, znowu zawołał wielkim głosem i 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Jeszua, znów zakrzyknąwszy głośno, wyzionął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ponownie zawołał donośnym głosem i 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wydał jeszcze jeden okrzyk i skonał.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2024-05-15T10:50:56Z</dcterms:modified>
</cp:coreProperties>
</file>