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7"/>
        <w:gridCol w:w="3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Moje wszystko Twoje jest i ― Twoje, Moje, i wsławiony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zaś moje jest Twoje, a Twoje – moje;* i w nich** zostałem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moje* wszystko twoje* jest i twoje* moje*, i jestem wsławiony w nich.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moje wszystkie Twoje jest i Twoje moje i doznaję chwały w 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przez nich.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"moi - twoi".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2024-05-03T18:52:18Z</dcterms:modified>
</cp:coreProperties>
</file>