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8"/>
        <w:gridCol w:w="4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we Mnie pozostaje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 się moim ciałem i pije moją krew, trwa we Mnie,* a Ja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we mnie pozostaje i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trwa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mieszka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 ciało moje i pije krew moję,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pożywa mego ciała a pije moję krew,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Krew moją pije, trwa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ciało moje i pije krew moją,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moją krew pije,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pije moją krew, ten jest trwale złączony ze mną, a ja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i Ja żyję przez Ojca, tak i ten, kto spożywa moje ciało,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споживає моє тіло і п'є мою кров, той перебуває в мені і 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gryzący moje mięso i pijący moją krew we mnie pozostaje i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moją cielesną naturę i pije moją krew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żyje we mnie, a ja żyję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ten pozostaje w jedności ze mną, a ja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krew, jest trwale połączony ze Mną, a Ja—z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pozostaje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&lt;x&gt;690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2024-05-21T05:51:16Z</dcterms:modified>
</cp:coreProperties>
</file>