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6"/>
        <w:gridCol w:w="55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po otrzymaniu takiego rozkazu, wtrącił ich do wewnętrznego lochu i ich nogi zakuł w dyby.*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taki wziąwszy, rzucił ich do bardziej wewnętrznej strażnicy i nogi niezawodnymi uczynił sobie ich w 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taki otrzymując rzucił ich do bardziej wewnętrznej strażnicy i stopy ich zabezpieczył w drzewie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13:27&lt;/x&gt;; &lt;x&gt;220 33:11&lt;/x&gt;; &lt;x&gt;300 20:2-3&lt;/x&gt;; &lt;x&gt;300 29:26&lt;/x&gt;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2024-04-25T01:46:30Z</dcterms:modified>
</cp:coreProperties>
</file>