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innego, jak tylko to, co czytacie i co rozumiecie, a mam nadzieję,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inne* piszemy wam, ale lub które rozpoznajecie**, lub i uznajecie***. Mam nadzieję zaś, że aż do końca uznacie,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inne piszemy wam ale lub które czytacie lub i poznajecie mam nadzieję zaś że i aż do końca poznacie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tym, co piszemy, nie ma nic oprócz tego, co czytacie i rozumiecie, a mam nadzieję, że całkowicie zrozumiecie.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piszemy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innego, jak tylko to, co czytacie albo rozumiecie. Spodziewam się zaś, że też do końca zrozumiecie;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nic inszego wam nie piszemy, tylko to, co czytacie, albo też poznawacie, a spodziewam się, iż też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insze piszemy wam, niżli któreście czytali i poznali. A nadzieję mam, iż aż do końca poznacie,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czegoś innego niż to, co czytaliście i co zrozumieliście. Mam nadzieję, że i do końca będziecie nas rozumieć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 innego, jak tylko to, co czytacie i co też rozumiecie, a spodziewam się, że całkowicie zrozumiecie,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przecież niczego innego, jak tylko to, co czytacie i co rozumiecie. Mam natomiast nadzieję, że zrozumiecie wszystko,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bowiem niczego innego poza tym, co czytacie i co przyjmujecie. Mam też nadzieję, że w pełni zrozumiecie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teraz nie piszemy wam o czymś innym niż o tym, co właśnie czytacie i co rozumiecie. A mam nadzieję, że do końca tak rozumieć będziecie,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do was piszę jest jasne i zrozumiałe, spodziewam się też, że i wy to zrozumiecie,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piszemy wam o niczym innym, jak tylko o tym, co czytacie i co rozumiecie, a mam nadzieję, że do końca życia będziecie to 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пишемо вам не що інше, як те, що читаєте і що розумієте, - маю надію, що цілком зрозумієте;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różnie wam nie piszemy, ale to, co dobrze wiecie, albo też rozpoznajecie; a nawet mam nadzieję, że aż do końca już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naszych listach nie ma żadnej ukrytej treści poza tym, co możecie odczytać i zrozumieć; a mam nadzieję, że zrozumiecie w pełni,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doprawdy nie piszemy wam nic oprócz tego, co dobrze znacie czy też uznajecie i co – mam nadzieję – nadal będziecie do końca uznawać,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nie piszemy wam nic, czego nie bylibyście w stanie zrozumieć i zaakceptować. Mam nadzieję, że w pełni to przyjmiecie.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nauki, ewangelię,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"czytacie" lub w sensie: rozpoznajecie jako już znane.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akceptacji po poznaniu.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2024-05-18T14:05:28Z</dcterms:modified>
</cp:coreProperties>
</file>