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7"/>
        <w:gridCol w:w="44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wszelkie ciało jak trawa, i wszelka chwała ich jak kwiat trawy; wysuszona została ― trawa, i ― kwiat opadł;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wszelkie ciało jak trawa i każda chwała człowieka jak kwiat trawy została wysuszona trawa i kwiat jej opadł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Gdyż: Wszelkie ciało jest jak trawa i wszelka jego chwała jak kwiat trawy. Uschła trawa i kwiat opadł,*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każde ciało jak trawa, i każda chwała jego jak kwiat trawy; wysuszona została trawa, i kwiat opadł;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wszelkie ciało jak trawa i każda chwała człowieka jak kwiat trawy została wysuszona trawa i kwiat jej opadł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&lt;x&gt;230 102:12&lt;/x&gt;; &lt;x&gt;230 103:15&lt;/x&gt;; &lt;x&gt;290 51:12&lt;/x&gt;; &lt;x&gt;660 1:10-11&lt;/x&gt;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2024-05-19T06:14:17Z</dcterms:modified>
</cp:coreProperties>
</file>