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 zobaczył, że został pobity przez Izraela, wyprawił posłów i sprowadził Aramejczyków, którzy mieszkali za Rzeką,* z Szofachem, księciem zastępu**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2024-05-21T01:47:22Z</dcterms:modified>
</cp:coreProperties>
</file>