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5"/>
        <w:gridCol w:w="5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miał synów: Zachariasza, pierworodnego, Jediaela drugiego, Zebadiasza trzeciego, Jatniela czwartego,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Zachariasz, drugi Jediael, trzeci Zebadiasz, czwarty Jatniel;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Meselemijaszowych synów: Zacharyjasz pierworodny, Jadyjael wtóry, Zabadyjasz trzeci, Jatnijel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Meselimiasza: Zachariasz pierworodny, Jadihel wtóry, Zabadiasz trzeci, Jatanael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Meszelemiasz zaś miał synów: pierworodnego Zachariasza, drugiego Jediaela, trzeciego Zebadiasza, czwartego Jatniela,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Meszelemiasza – pierworodny Zachariasz, drugi Jediael, trzeci Zebadiasz,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Meszelemiasza: pierworodny Zachariasz, Jediael drugi, Zebadiasz trzeci, Jatniel czwarty,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Meszelemjahu: pierworodny Zekarjahu, drugi Jediael, trzeci Zebadjahu, czwarty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Мосолламія: Захарія первородний, Ідіїл другий, Завадія третий, Єтнуїл четвертий,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Meszelemiasza: pierworodny Zacharjasz, drugi Jedjael, trzeci Zebadiasz, czwarty – Jatniel,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Meszelemiasz miał synów: pierworodnego, Zachariasza, drugiego, Jediaela, trzeciego, Zebadiasza, czwartego, Jatniela,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2024-05-19T09:21:47Z</dcterms:modified>
</cp:coreProperties>
</file>