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27:21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92"/>
        <w:gridCol w:w="1447"/>
        <w:gridCol w:w="64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(drugą) połową Manassesa, w Gileadzie, Jido, syn Zachariasza, nad Beniaminem Jaasjel, syn Abnera,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2024-05-19T08:26:16Z</dcterms:modified>
</cp:coreProperties>
</file>