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zasłonę z fioletu i purpury, i ze szkarłatnego karmazynu, i ze skręconego bisioru, (a jako) dzieło znawcy zrobił jej cheruby.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dalszej kolejności przygotowano zasłonę. Wykonano ją z fioletowej i szkarłatnej purpury, z karmazynu i ze skręconego bisioru, z cherubami wyhaftowanymi ręką artysty.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Zrobili też zasłonę z błękitnej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tkaniny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purpury, karmazynu i skręconego bisioru. Zrobili ją z misternie wyhaftowanymi cherubinami.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zaś zasłonę z hijacyntu, i z szarłatu, i z karmazynu dwa kroć farbowanego, i z białego jedwabiu kręconego; robotą misterną uczynił to z Cherubiny.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i zasłonę z hiacyntu i szarłatu, i karmazynu, i bisioru kręconego robotą tkacką mienioną i przetykaną,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Zrobiono też zasłonę z fioletowej i czerwonej purpury, z karmazynu i ze skręconego bisioru z cherubami - dziełem biegłego tkacza.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zasłonę z fioletowej i czerwonej purpury, z karmazynu i ze skręconego bisioru; zrobił ją z wyhaftowanymi na niej artystycznie cherubami.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fioletowej i czerwonej purpury, z karmazynu i kręconego bisioru zrobił kotarę, a na niej artystycznie wyhaftował cheruby.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Zrobiono zasłonę z fioletowej i czerwonej purpury, z karmazynu i bisioru, a na niej wyhaftowano cheruby.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sporządził kotarę z jasnej i ciemnej purpury, karmazynu i cienkiego lnu skręconego. Zrobił ją wraz z cherubami jako dzieło artysty.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zasłonę oddzielającą z niebieskiej, purpurowej i szkarłatnej [wełny] i ze skręcanego lnu, tkając ją we wzór w cheruby.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клобуки з виссону, і мітру з виссону, і штани з тканого виссону,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zasłonę z błękitu, purpury, karmazynu i kręconego bisioru; wykonał ją wymyślną robotą, w cheruby.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 do wykonania zasłony z niebieskiego włókna i wełny barwionej czerwonawą purpurą, i przędzy barwionej szkarłatem z czerwców, i z delikatnego skręcanego lnu. Wykonał ją robotą hafciarską, z cherubami.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2024-05-18T21:39:30Z</dcterms:modified>
</cp:coreProperties>
</file>