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2:36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792"/>
        <w:gridCol w:w="2175"/>
        <w:gridCol w:w="51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 jest sen. A (teraz) podamy królowi jego wykład:*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Chodzi  o:  Babilon  (606-539 r.  p.  Chr.), Medo-Persję (539-331 r. p. Chr.), Grecję (33163 r. p. Chr.) i Rzym (63 r. p. Chr.-476 r. po Chr.; cesarstwo zachodnie upadło w 476 r. po Chr., a wschodnie w 1453 r. po Chr.).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2024-05-20T10:19:31Z</dcterms:modified>
</cp:coreProperties>
</file>