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Samarii zrobię rumowisko na polu, miejsce pod winnicę, w wąwóz powrzucam jej kamienie i jej fundamenty odsłonię.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 pod założenie winnicy. Powrzucam w dolinę jej kamienie i odkryję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obrócę Samaryję w gromadę gruzu, jako bywa na polu około winnic, i powrzucam w dolinę kamienie jej, a grunty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Samarią, jako gromadę kamienia na polu, gdy sadzą winnice. I ściągnę kamienie jej w dolinę, i fundamenty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uczynię Samarię polem ruin, miejscem pod uprawę winnicy; kamienie jej stoczę w dolinę i obnażę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miejsce, gdzie się zakłada winnice, i powrzucam jej kamienie w dolinę,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rumowisko na polu, – w miejsce pod winnicę. Strącę w dolinę jej kamienie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rumowisko, w pole pod winnicę. Zepchnę jej kamienie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 wśród pól, w miejsce pod założenie winnicy; jej kamienie stoczę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Самарію на склад овочів поля і на садження винограду і розтягну до замішання її каміння і відкрию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Szomron w rumowisko, miejsce mieszkania dzikich zwierząt winnic; strącę w nizinę jej kamienie, odsłonię jej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Samarii rumowisko na polu, miejsca na posadzenie winnicy; i wrzucę w dolinę jej kamienie, i obnażę jej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2024-05-14T12:18:35Z</dcterms:modified>
</cp:coreProperties>
</file>