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już ziarno w spichlerzu? Winorośl, figowce i granat, i drzewa oliwne nie zaowocowały. Ale od tego dnia będę zsyłał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ziarno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spichlerzu?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winorośl, ani drzewo figowe, granatowe i oliwne nie wydały jeszcze owocu. Od tego dnia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Uważajcież teraz ode dnia tego aż do onego, ode dnia dwudziestego i czwartego miesiąca dziewiątego aż do dnia, którego był założony kościół Pański, uważajcie,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serca wasze od tego dnia i na potem, od dwudziestego i czwartego dnia miesiąca dziewiątego: ode dnia, którego założono fundamenty kościoła PANskiego, połóżcie na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nasienie jest jeszcze w spichlerzu? [Nie]. Ale ani winorośl, ani figowiec, ani drzewo granatu, ani oliwka nie przyniosły jeszcze owocu. Od tego dnia Ja będę wam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jeszcze nasienia w spichrzu i czy krzew winny, drzewo figowe, drzewo granatu lub drzewo oliwne nie wydają nadal owocu? Od dnia dzisiejszego Ja będę wam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 Czy winorośl, drzewo figowe, drzewo granatu i drzewo oliwne nadal nie przynoszą owocu? Od tego dnia będę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jeszcze ziarna w spichlerzu, a winorośl, figowiec, drzewo granatu, oliwka jeszcze nie wydały owocu. Od dziś jednak będę wam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siewne znajduje się jeszcze w spichlerzu? A czy szczep winny, drzewo figowe, granatowe i oliwne odtąd nie będą rodziły? Od dnia dzisiejszego będę [was] darzył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відоме буде на току, і чи ще (є) виноград і фіґа і гранат і дерева олії, що не несуть плоду, від цього дня Я поблагословлю.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spichlerzu pozostał jeszcze wysiew? Przecież winnica, drzewo figowe, granatowe i oliwne, nie przynosiły owocu. A od tego dnia chcę błogosławić!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dole na zboże jest jeszcze nasienie? A czyż do tej pory winorośl i drzewo figowe, i granatowieć, i drzewo oliwne rodziły? Od tego dnia będę udzielał błogosławieństwaʼ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2024-05-14T21:27:12Z</dcterms:modified>
</cp:coreProperties>
</file>