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6"/>
        <w:gridCol w:w="1537"/>
        <w:gridCol w:w="6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Słowo JAHWE do Aggeusza dwudziestego czwartego (dnia tego) miesiąca: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2024-05-18T18:25:06Z</dcterms:modified>
</cp:coreProperties>
</file>