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bogatych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napełnił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dobremi rzeczami, a bogacze rozpuścił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dobrami, a bogacze z niszczym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syci dobrami, a bogaczy odprawia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 syta, a bogatych pozbawił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bogatych z niczym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Cierpiących głód napełnił dobrami, a bogatych z gołymi rękami odprawił.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nakarmił do syta, a bogatych pozbawił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bogaczy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голодним дав достаток, а багатих відпустив з нічим.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od wewnątrz przepełnił z dobrych rzeczy i stających się majętnymi wyprawił próżnych.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tych, którzy się bogacą odesłał jako bezwartościowych.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głodnych dobrami, ale bogatych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zamożnych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Nakarmił głodnych, a bogatych odesłał z pustymi rękami.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2024-05-19T09:52:57Z</dcterms:modified>
</cp:coreProperties>
</file>