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gdyż poznaliście Tego, który jest od początku. Piszę do was, młodzi,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młodzieńcy, bo zwyciężyliście złego. Piszę do was, dzieci, bo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ojcowie! żeście poznali tego, który jest od początku. Piszę wam, młodzieńcy! 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żeście poznali tego, który jest od początku. Piszę wam, młodzieniaszkowie, iżeście zwyciężyli złośnika. Piszę wam, dziateczki, iżeście poznali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że poznaliście Tego, który jest od początku. Piszę do was, młodzi,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znacie tego, który jest od początku. Piszę wam, młodzieńcy,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ojcowie: Znacie Tego, który jest od początku. Piszę do was, młodzieńcy: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Tego, [który jest] od początku. Piszę wam, młodzieży, 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was. ojcowie: poznaliście tego, który jest od początku. Piszę do was, młodzieży: poznaliście tego, który jest od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 poznaliście Tego, który był od początku. Piszę wam,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батьки, бо ви пізнали Споконвічного. Пишу вам, юнаки, бо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rodzice, że poznaliście Tego od początku. Piszę wam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piszę do was, bo poznaliście Tego, który istniał od początku. Młodzi ludzie, piszę do was,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zwyciężyliście niegodziwca. Piszę do was dziecięta, ponieważ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pragnę wam powiedzieć, że poznaliście Tego, który istnieje od początku. Młodzi, pragnę wam powiedzieć, że pokonaliście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2024-05-19T22:30:16Z</dcterms:modified>
</cp:coreProperties>
</file>