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Izajasza: Wyjdź Achazowi na spotkanie, ty i Szear-Jaszub,* twój syn, przy końcu kanału Górnego Stawu, na trakcie Pola Folusznika.**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Izajaszowi: Wyjdź Achazowi naprzeciw, ty i twój syn Szear-Jaszub.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Spotkacie się przy końcu kanału Górnego Stawu, na trakcie wiodącym na Pole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Izajasza: Wyjdź teraz naprzeciw Achaza, ty i Szear-Jaszub, twój syn, na koniec kanału górnej sadzawki przy drodze pola folusznika;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Izajasza: Wyjdź teraz przeciw Achazowi, ty, i Sear Jasub, syn twój, na koniec rur sadzawki wyższej, na drogę pola farbierzowego;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Izajasza: Wynidź przeciw Achazowi, ty, i który pozostał Jasub, syn twój, do końca rur sadzawki wyższej na drodze rolej farbierzowej.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Izajasza: Wyjdź naprzeciw Achaza, ty i twój syn, Szear-Jaszub, na koniec kanału Górnej Sadzawki, na drogę Pola Folusznika,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Izajasza: Wyjdź naprzeciw Achaza ze swoim synem Szeariaszubem na koniec kanału Górnego Stawu, na drogę Pola Foluszników,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Izajasza: Idź na spotkanie Achaza, ty i twój syn Szear-Jaszuba, na koniec kanału wyższego stawu, na drogę przy Polu Folusznikab.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Izajasza: „Idź razem ze swoim synem Szear-Jaszubem do wylotu kanału przy Górnej Sadzawce, aby spotkać się z Achazem na drodze przy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Izajasza: - Wyjdź naprzeciw Achaza wraz ze swym synem Szear-Jaszubem tam, gdzie kończy się kanał przy Górnej Sadzawce, na drogę [obok] Pola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Ісаї: Вийди на зустріч Ахазові ти і той, що остався, Ясув твій син до купелі горішньої дороги при полі тих, що білять полотно,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Jezajasza: Wyjdziesz naprzeciw Achazowi, ty i twój syn Szeor Jaszub, do krańca wodociągu górnego stawu, na drogę ku polu foluszników,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Izajasza: ”Wyjdź, proszę, na spotkanie Achazowi, ty i twój syn Szear-Jaszub, na koniec kanału górnej sadzawki przy gościńcu na polu pracza.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Szear-Jaszub, ׁ</w:t>
      </w:r>
      <w:r>
        <w:rPr>
          <w:rtl/>
        </w:rPr>
        <w:t>שְאָר יָׁשּוב</w:t>
      </w:r>
      <w:r>
        <w:rPr>
          <w:rtl w:val="0"/>
        </w:rPr>
        <w:t xml:space="preserve"> (sze’ar jaszuw), czyli: reszta powróci.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przy  źródle  Gichon w dolinie Cedronu.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2024-05-15T00:06:18Z</dcterms:modified>
</cp:coreProperties>
</file>