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5"/>
        <w:gridCol w:w="5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jeśli powiedziałby słowo przeciw ― Synowi ― Człowieka, będzie odpuszczone mu. Kto zaś ― powiedziałby przeciw ― Duchowi ― Świętemu, nie będzie odpuszczone mu ani w tym ― wieku ani w ― nadchodzącym.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kolwiek powiedziałby słowo przeciw Synowi człowieka zostanie odpuszczone mu który zaś kolwiek powiedziałby przeciw Duchowi Świętemu nie zostanie odpuszczone mu ani w tym wieku ani w nadchodzącym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ktokolwiek wypowiedziałby słowo przeciw Synowi Człowieczemu, będzie mu odpuszczone; kto by jednak wypowiedział przeciw Duchowi Świętemu, temu nie będzie odpuszczone ani w tym wieku, ani w nadchodzącym.*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który gdyby rzekł słowo przeciw Synowi Człowieka, zostanie odpuszczone mu. Który zaś rzekłby przeciw Duchowi Świętemu, nie zostanie odpuszczone mu, ani w tym wieku ani w mającym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który- kolwiek powiedziałby słowo przeciw Synowi człowieka zostanie odpuszczone mu który- zaś kolwiek powiedziałby przeciw Duchowi Świętemu nie zostanie odpuszczone mu ani w tym wieku ani w nadchodzącym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10:30&lt;/x&gt;; &lt;x&gt;560 1:21&lt;/x&gt;; &lt;x&gt;650 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2024-05-09T11:16:30Z</dcterms:modified>
</cp:coreProperties>
</file>