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50"/>
        <w:gridCol w:w="35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więc, bracia, dłużnikami jesteśmy, nie ― ciała,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[aby]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według ciała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 bracia winni jesteśmy nie ciału według ciała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bracia, jesteśmy dłużnikami nie ciała, aby żyć według ciała.*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więc, bracia, powinnymi jesteśmy, nie ciału, (tak by) według ciała żyć;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 bracia winni jesteśmy nie ciału według ciała żyć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6:7&lt;/x&gt;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2024-05-18T04:32:28Z</dcterms:modified>
</cp:coreProperties>
</file>