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od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zachęcam, abyście jako obcy* i wychodźcy** powstrzymywali się*** od cielesnych żądz,**** które walczą przeciw duszy;*****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zachęcam. (by) jako mieszkający obok* i obcokrajowcy powstrzymywać się** (od) cielesnych pożądań, które biorą udział w wojnie przeciw duszy;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(od) cielesnych pożądliwości które walczą przeciwko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25:23&lt;/x&gt;; &lt;x&gt;230 39:13&lt;/x&gt;; &lt;x&gt;230 119:19&lt;/x&gt;; &lt;x&gt;560 2:19&lt;/x&gt;; &lt;x&gt;650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10:14&lt;/x&gt;; &lt;x&gt;590 4:3&lt;/x&gt;; &lt;x&gt;590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13:14&lt;/x&gt;; &lt;x&gt;550 5:16&lt;/x&gt;; &lt;x&gt;670 4:2&lt;/x&gt;; &lt;x&gt;660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i następne określenie jest metaforą polityczną.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"byście (...)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2024-05-14T00:59:55Z</dcterms:modified>
</cp:coreProperties>
</file>