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2"/>
        <w:gridCol w:w="5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też pytać: Dlaczego znawcy Prawa mówią, że najpierw musi przyjść Eliasz 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dopytywali się go, mówiąc: Bo mówią uczeni w piśmie, że Eliasz ma przyjść najpierw?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mówiąc że mówią znawcy Pisma że Eliasz musi przyjść najpierw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&lt;x&gt;480 6:15&lt;/x&gt;; &lt;x&gt;490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2024-05-20T12:22:21Z</dcterms:modified>
</cp:coreProperties>
</file>