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1"/>
        <w:gridCol w:w="3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Rozłam więc stał się w ― 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doszło więc w tłumie do rozłamu.*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więc stało się w tłumie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w tłumie stał się z powodu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właśnie z Jego powodu, doszło wśród nich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 jego powodu nastąpił rozłam wśród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stało się rozerwanie dla niego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rozerwanie dla niego między rzeszą.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w tłumie rozłam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więc z powodu niego rozłam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powstał więc w tłumie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z Jego powodu do podziału wśród zebranego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powstał co do Niego rozłam w tłumie.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doszło wśród tłumu do rozłamu z powodu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 Jego powodu doszło w tłumie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 народі була незгода щодо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stało się w tłumie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stał się przez niego rozłam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podzielili się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wśród tłumu doszło z jego powodu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zdania ludzi były podzielone.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9:16&lt;/x&gt;;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2024-05-20T05:15:56Z</dcterms:modified>
</cp:coreProperties>
</file>