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04"/>
        <w:gridCol w:w="3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pełni przekonany,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obiecał, moceń jest i 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 pełni zapewnionym że co obiecał mocny jest i 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całkowicie pewny, że to, co (Bóg) obiecał, władny jest też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przekonany*, że co obiecał, mocny jest i uczynić.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 pełni zapewnionym że co obiecał mocny jest i uczynić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Dosłownie: "napełniony (tym)".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2024-05-20T04:34:47Z</dcterms:modified>
</cp:coreProperties>
</file>