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3"/>
        <w:gridCol w:w="3406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przed mnie osądzającymi 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przeciw tym, którzy mnie oskarżają, jest taka: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obrona (przed) mnie osądzającymi jest 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obrona (przed) mnie osądzającymi ta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2024-05-20T09:24:21Z</dcterms:modified>
</cp:coreProperties>
</file>