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jest tajemnica,* ja zaś odnoszę to do Chrystusa i do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Tajemnica to wielka jest, ja zaś mówię względem Pomazańca i względem (społeczności)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 ja zaś mówię względem Pomazańca i względem zgromadzenia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 —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lecz ja mówię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odniesieniu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 jest; lecz ja mówię o Chrystusie i o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Sakrament to wielki jest: a ja mówię w Chrystusie i w 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 ja mówię: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to wielka, ale ja odnoszę to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to tajemnica, a ja odnoszę ją do Chrystusa i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wielka tajemnica, a ja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to tajemnica, a ja mówię w odniesieniu do Chrystusa i do Kościoła.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kryje się wielka tajemnica - mam na myśli związek Chrystusa z Kościołem.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to tajemnica! Ja to mówię w odniesieniu do Chrystusa i do 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таємниця - велика; я ж говорю про Христа й церкву.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wielka tajemnica; a ja mówię o Chrystusie oraz o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tym ukryta głęboka prawda, która - jak twierdzę - dotyczy Mesjasza i Wspólnoty Mesjanicznej.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ta święta tajemnica. A ja mówię w odniesieniu do Chrystusa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niezwykła tajemnica, ale ja na tym przykładzie chcę zobrazować jedność Chrystusa i Jego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6:17&lt;/x&gt;; &lt;x&gt;730 19:7&lt;/x&gt;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2024-05-20T01:59:54Z</dcterms:modified>
</cp:coreProperties>
</file>