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4"/>
        <w:gridCol w:w="3121"/>
        <w:gridCol w:w="4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człowiek* niech nie oczekuje, że coś od Pana otrzyma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niech spodziewa się człowiek ów, że otrzyma coś od Pana,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niech sądzi człowiek ten że otrzyma coś od Pana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osoba, &lt;x&gt;660 1:7&lt;/x&gt;L.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2024-05-19T19:02:58Z</dcterms:modified>
</cp:coreProperties>
</file>