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miasto ― wielkie na trzy części i ― miasta ― narodów upadły, i Babilon ― wielki przypomniany został przed ― Bogiem,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jej ― kielich ― wina ― zapalczywego ― gniewu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wielkie miasto* rozpadło się na trzy części,** a także miasta narodów runęły. I wspomniano*** przed Bogiem o wielkim Babilonie,**** aby mu dać kielich wina szaleństwa***** gniewu Bożego.******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miasto wielkie na trzy części, i miasta narodów upadły, i Babilon wielki przypomniany został przed Bogiem (by) dać mu* kielich wina szału gniewu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miasto wielkie na trzy części i miasta narodów upadły i Babilon wielki został przypomniany przed Bogiem dać mu kielich wina wzburzenia gniewu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Babilon, pod. jak Rzym, utraci znaczenie i upadnie w trzech etapach.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14:8&lt;/x&gt;; &lt;x&gt;730 17:5&lt;/x&gt;; &lt;x&gt;730 18:2&lt;/x&gt;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srogości.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75:9&lt;/x&gt;; &lt;x&gt;290 51:17&lt;/x&gt;; &lt;x&gt;300 25:15&lt;/x&gt;; &lt;x&gt;730 14:10&lt;/x&gt;; &lt;x&gt;730 15:7&lt;/x&gt;; &lt;x&gt;730 18:6&lt;/x&gt;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"jej" (Babilon: rodzaj żeński).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2024-05-20T08:32:05Z</dcterms:modified>
</cp:coreProperties>
</file>