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0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pośród ziemi, a nadchodzi jeszcze pięć lat, w których nie będzie orki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dwa lata trwa ten cały głód na ziemi. Przed nami jeszcze pięć lat bez orki i bez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dwa lata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głód na ziemi, a jeszcze pięć lat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których nie będzie ani orki,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głodu było na ziemi, a jeszcze pięć lat zostaje, których nie będą orać ani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lecie bowiem temu jako głód począł być na ziemi, a jeszcze pięć lat zostaje, których nie będzie się mogło orać ani żąć.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dwa lata trwa głód w tym kraju, a jeszcze zostało pięć lat, podczas których nie będzie orki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trwa głód na ziemi, a jeszcze będzie pięć lat bez orki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 lata bowiem trwa głód na ziemi i jeszcze przez pięć lat nie będzie orki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dwa lata w tym kraju trwa głód, a pozostało jeszcze pięć lat, w których nie będzie orki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dwa lata panuje głód w tym kraju, a jeszcze pięć lat będzie bez orki i 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Głód panuje [już] dwa lata na ziemi, a będzie jeszcze pięć lat, gdy nie będzie ani orki, ani żniwa.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бо другий рік голод на землі, і ще інших пять літ, в яких не буде оранки ані сівби.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już dwa lata głodu było na ziemi, a jeszcze pięć lat zostaje, w których nie będzie ani orki, ani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bowiem drugi rok klęski głodu w ziemi, a jest jeszcze pięć lat, w których nie będzie ani orki, ani żniwa.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2024-05-20T08:17:42Z</dcterms:modified>
</cp:coreProperties>
</file>